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0" w:rsidRDefault="00DD08C0">
      <w:pPr>
        <w:pStyle w:val="a3"/>
        <w:ind w:firstLine="567"/>
        <w:jc w:val="both"/>
      </w:pPr>
    </w:p>
    <w:p w:rsidR="00DD08C0" w:rsidRDefault="00540F48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DD08C0" w:rsidRDefault="00D82FD9" w:rsidP="00D82FD9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2017</w:t>
      </w:r>
      <w:r w:rsidR="00540F48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7</w:t>
      </w:r>
      <w:r w:rsidR="00540F48">
        <w:rPr>
          <w:rFonts w:ascii="Times New Roman" w:hAnsi="Times New Roman"/>
          <w:b/>
          <w:sz w:val="23"/>
          <w:szCs w:val="23"/>
        </w:rPr>
        <w:t xml:space="preserve"> года</w:t>
      </w:r>
      <w:bookmarkStart w:id="0" w:name="__DdeLink__181_280819030"/>
      <w:bookmarkEnd w:id="0"/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2389"/>
        <w:gridCol w:w="2005"/>
        <w:gridCol w:w="2977"/>
        <w:gridCol w:w="1272"/>
        <w:gridCol w:w="1608"/>
        <w:gridCol w:w="2178"/>
        <w:gridCol w:w="1753"/>
      </w:tblGrid>
      <w:tr w:rsidR="00DD08C0" w:rsidTr="00CA2A7F">
        <w:trPr>
          <w:cantSplit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D82FD9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 w:rsidTr="00CA2A7F">
        <w:trPr>
          <w:cantSplit/>
          <w:trHeight w:val="1100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1A2B06" w:rsidTr="00CA2A7F">
        <w:trPr>
          <w:cantSplit/>
          <w:trHeight w:val="675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</w:p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Директор МБУК «Первомайский СДК»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8117B3" w:rsidP="00D82FD9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4</w:t>
            </w:r>
            <w:r w:rsidR="00D82FD9">
              <w:rPr>
                <w:rFonts w:ascii="Times New Roman" w:hAnsi="Times New Roman"/>
              </w:rPr>
              <w:t>9717</w:t>
            </w:r>
            <w:r>
              <w:rPr>
                <w:rFonts w:ascii="Times New Roman" w:hAnsi="Times New Roman"/>
              </w:rPr>
              <w:t>5,</w:t>
            </w:r>
            <w:r w:rsidR="00D82FD9">
              <w:rPr>
                <w:rFonts w:ascii="Times New Roman" w:hAnsi="Times New Roman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7B3" w:rsidRPr="00D82FD9" w:rsidRDefault="001A2B06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>Квартира</w:t>
            </w:r>
          </w:p>
          <w:p w:rsidR="001A2B06" w:rsidRPr="00D82FD9" w:rsidRDefault="00D82FD9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>(безвозмездное предоставление как члену семьи)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007D8C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 w:rsidR="001A2B06" w:rsidRDefault="001A2B06" w:rsidP="00034813">
            <w:pPr>
              <w:pStyle w:val="a3"/>
              <w:spacing w:after="0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1A2B06" w:rsidRDefault="001A2B06" w:rsidP="00034813">
            <w:pPr>
              <w:pStyle w:val="a3"/>
              <w:spacing w:after="0"/>
            </w:pP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034813" w:rsidRDefault="001A2B06" w:rsidP="00034813">
            <w:pPr>
              <w:pStyle w:val="a3"/>
              <w:spacing w:after="0"/>
            </w:pP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  <w:tr w:rsidR="00CA2A7F" w:rsidTr="00CA2A7F">
        <w:trPr>
          <w:cantSplit/>
          <w:trHeight w:val="952"/>
        </w:trPr>
        <w:tc>
          <w:tcPr>
            <w:tcW w:w="168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D82FD9" w:rsidRDefault="00CA2A7F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 xml:space="preserve">Земельный участок </w:t>
            </w:r>
            <w:r w:rsidR="00D82FD9" w:rsidRPr="00D82FD9">
              <w:rPr>
                <w:rFonts w:ascii="Times New Roman" w:hAnsi="Times New Roman"/>
              </w:rPr>
              <w:t>(безвозмездное предоставление как члену семьи)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007D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CA2A7F" w:rsidTr="00CA2A7F">
        <w:trPr>
          <w:cantSplit/>
          <w:trHeight w:val="750"/>
        </w:trPr>
        <w:tc>
          <w:tcPr>
            <w:tcW w:w="1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D82FD9" w:rsidRDefault="00CA2A7F" w:rsidP="008117B3">
            <w:pPr>
              <w:pStyle w:val="Default"/>
              <w:jc w:val="center"/>
            </w:pPr>
            <w:r w:rsidRPr="00D82FD9">
              <w:t xml:space="preserve">Земельный участок </w:t>
            </w:r>
          </w:p>
          <w:p w:rsidR="00CA2A7F" w:rsidRPr="00D82FD9" w:rsidRDefault="00D82FD9" w:rsidP="008117B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 xml:space="preserve"> </w:t>
            </w:r>
            <w:r w:rsidR="00CA2A7F" w:rsidRPr="00D82FD9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203800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Default="00CA2A7F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1A2B06" w:rsidTr="00CA2A7F">
        <w:trPr>
          <w:cantSplit/>
          <w:trHeight w:val="285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540F48" w:rsidRDefault="00D82FD9" w:rsidP="00D82FD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249950</w:t>
            </w:r>
            <w:r w:rsidR="001A2B06" w:rsidRPr="00540F48">
              <w:rPr>
                <w:rFonts w:ascii="Times New Roman" w:hAnsi="Times New Roman"/>
              </w:rPr>
              <w:t>,</w:t>
            </w:r>
            <w:r w:rsidR="00CA2A7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D82FD9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>Квартира</w:t>
            </w:r>
          </w:p>
          <w:p w:rsidR="008117B3" w:rsidRPr="00D82FD9" w:rsidRDefault="008117B3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A01391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  <w:tr w:rsidR="001A2B06" w:rsidTr="00CA2A7F">
        <w:trPr>
          <w:cantSplit/>
          <w:trHeight w:val="300"/>
        </w:trPr>
        <w:tc>
          <w:tcPr>
            <w:tcW w:w="16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D82FD9" w:rsidRDefault="00CA2A7F" w:rsidP="00CA2A7F">
            <w:pPr>
              <w:pStyle w:val="Default"/>
              <w:jc w:val="center"/>
            </w:pPr>
            <w:r w:rsidRPr="00D82FD9">
              <w:t xml:space="preserve">Земельный участок </w:t>
            </w:r>
          </w:p>
          <w:p w:rsidR="001A2B06" w:rsidRPr="00D82FD9" w:rsidRDefault="00D82FD9" w:rsidP="00CA2A7F">
            <w:pPr>
              <w:pStyle w:val="a3"/>
              <w:spacing w:after="0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 xml:space="preserve"> </w:t>
            </w:r>
            <w:r w:rsidR="00CA2A7F" w:rsidRPr="00D82FD9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007D8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  <w:tr w:rsidR="001A2B06" w:rsidTr="00CA2A7F">
        <w:trPr>
          <w:cantSplit/>
          <w:trHeight w:val="675"/>
        </w:trPr>
        <w:tc>
          <w:tcPr>
            <w:tcW w:w="16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A7F" w:rsidRPr="00D82FD9" w:rsidRDefault="00CA2A7F" w:rsidP="00CA2A7F">
            <w:pPr>
              <w:pStyle w:val="Default"/>
              <w:jc w:val="center"/>
            </w:pPr>
            <w:r w:rsidRPr="00D82FD9">
              <w:t xml:space="preserve">Земельный участок </w:t>
            </w:r>
          </w:p>
          <w:p w:rsidR="001A2B06" w:rsidRPr="00D82FD9" w:rsidRDefault="00D82FD9" w:rsidP="00CA2A7F">
            <w:pPr>
              <w:pStyle w:val="a3"/>
              <w:spacing w:after="0"/>
              <w:rPr>
                <w:rFonts w:ascii="Times New Roman" w:hAnsi="Times New Roman"/>
              </w:rPr>
            </w:pPr>
            <w:r w:rsidRPr="00D82FD9">
              <w:rPr>
                <w:rFonts w:ascii="Times New Roman" w:hAnsi="Times New Roman"/>
              </w:rPr>
              <w:t xml:space="preserve"> </w:t>
            </w:r>
            <w:r w:rsidR="00CA2A7F" w:rsidRPr="00D82FD9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Pr="00034813" w:rsidRDefault="001A2B06" w:rsidP="00CA2C7C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A2B06" w:rsidRDefault="001A2B06" w:rsidP="00A0139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B06" w:rsidRDefault="001A2B06" w:rsidP="00034813">
            <w:pPr>
              <w:pStyle w:val="a3"/>
              <w:spacing w:after="0"/>
            </w:pPr>
          </w:p>
        </w:tc>
      </w:tr>
    </w:tbl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sectPr w:rsidR="00DD08C0" w:rsidSect="00DD08C0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0"/>
    <w:rsid w:val="00007D8C"/>
    <w:rsid w:val="000125A0"/>
    <w:rsid w:val="00034813"/>
    <w:rsid w:val="001A2B06"/>
    <w:rsid w:val="001B141B"/>
    <w:rsid w:val="00410E3A"/>
    <w:rsid w:val="00540F48"/>
    <w:rsid w:val="007004E8"/>
    <w:rsid w:val="008117B3"/>
    <w:rsid w:val="009427FA"/>
    <w:rsid w:val="00A01391"/>
    <w:rsid w:val="00A846D2"/>
    <w:rsid w:val="00B5299B"/>
    <w:rsid w:val="00C64891"/>
    <w:rsid w:val="00CA2A7F"/>
    <w:rsid w:val="00CA2C7C"/>
    <w:rsid w:val="00D55917"/>
    <w:rsid w:val="00D82FD9"/>
    <w:rsid w:val="00D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11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4294938501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Глава</cp:lastModifiedBy>
  <cp:revision>3</cp:revision>
  <cp:lastPrinted>2015-04-02T10:03:00Z</cp:lastPrinted>
  <dcterms:created xsi:type="dcterms:W3CDTF">2018-05-31T10:24:00Z</dcterms:created>
  <dcterms:modified xsi:type="dcterms:W3CDTF">2018-05-11T10:31:00Z</dcterms:modified>
</cp:coreProperties>
</file>