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D5" w:rsidRPr="009022D5" w:rsidRDefault="004D22FF" w:rsidP="008B45EB">
      <w:pPr>
        <w:pStyle w:val="a7"/>
      </w:pPr>
      <w:r w:rsidRPr="009022D5">
        <w:t xml:space="preserve">                                          </w:t>
      </w:r>
      <w:r w:rsidR="008B45EB">
        <w:tab/>
      </w:r>
      <w:r w:rsidR="008B45EB">
        <w:rPr>
          <w:lang w:val="ru-RU"/>
        </w:rPr>
        <w:t xml:space="preserve">                                                                  </w:t>
      </w:r>
    </w:p>
    <w:p w:rsidR="00776F5C" w:rsidRPr="00776F5C" w:rsidRDefault="00776F5C" w:rsidP="00776F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F5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F8B588" wp14:editId="3E592CF3">
            <wp:extent cx="752475" cy="819150"/>
            <wp:effectExtent l="0" t="0" r="9525" b="0"/>
            <wp:docPr id="2" name="Рисунок 2" descr="Описание: 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F5C" w:rsidRPr="00776F5C" w:rsidRDefault="00776F5C" w:rsidP="00776F5C">
      <w:pPr>
        <w:pStyle w:val="a7"/>
        <w:tabs>
          <w:tab w:val="left" w:pos="2700"/>
        </w:tabs>
        <w:ind w:firstLine="2700"/>
        <w:jc w:val="left"/>
        <w:outlineLvl w:val="0"/>
        <w:rPr>
          <w:sz w:val="24"/>
        </w:rPr>
      </w:pPr>
      <w:r w:rsidRPr="00776F5C">
        <w:rPr>
          <w:b/>
          <w:sz w:val="24"/>
        </w:rPr>
        <w:t xml:space="preserve">       </w:t>
      </w:r>
      <w:r w:rsidRPr="00776F5C">
        <w:rPr>
          <w:sz w:val="24"/>
        </w:rPr>
        <w:t>РОССИЙСКАЯ ФЕДЕРАЦИЯ</w:t>
      </w:r>
    </w:p>
    <w:p w:rsidR="00776F5C" w:rsidRPr="00776F5C" w:rsidRDefault="00776F5C" w:rsidP="00776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F5C">
        <w:rPr>
          <w:rFonts w:ascii="Times New Roman" w:hAnsi="Times New Roman" w:cs="Times New Roman"/>
          <w:sz w:val="24"/>
          <w:szCs w:val="24"/>
        </w:rPr>
        <w:t>РОСТОВСКАЯ ОБЛАСТЬ РЕМОНТНЕНСКИЙ РАЙОН</w:t>
      </w:r>
    </w:p>
    <w:p w:rsidR="00776F5C" w:rsidRPr="00776F5C" w:rsidRDefault="00776F5C" w:rsidP="00776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F5C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776F5C" w:rsidRPr="00776F5C" w:rsidRDefault="00776F5C" w:rsidP="00776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F5C">
        <w:rPr>
          <w:rFonts w:ascii="Times New Roman" w:hAnsi="Times New Roman" w:cs="Times New Roman"/>
          <w:sz w:val="24"/>
          <w:szCs w:val="24"/>
        </w:rPr>
        <w:t>«ПЕРВОМАЙСКОЕ СЕЛЬСКОЕ ПОСЕЛЕНИЕ»</w:t>
      </w:r>
    </w:p>
    <w:p w:rsidR="00776F5C" w:rsidRPr="00776F5C" w:rsidRDefault="00776F5C" w:rsidP="00776F5C">
      <w:pPr>
        <w:tabs>
          <w:tab w:val="left" w:pos="67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F5C">
        <w:rPr>
          <w:rFonts w:ascii="Times New Roman" w:hAnsi="Times New Roman" w:cs="Times New Roman"/>
          <w:sz w:val="24"/>
          <w:szCs w:val="24"/>
        </w:rPr>
        <w:t xml:space="preserve">АДМИНИСТРАЦИЯ ПЕРВОМАЙСКОГО СЕЛЬСКОГО ПОСЕЛЕНИЯ </w:t>
      </w:r>
    </w:p>
    <w:p w:rsidR="00776F5C" w:rsidRPr="00776F5C" w:rsidRDefault="00776F5C" w:rsidP="00776F5C">
      <w:pPr>
        <w:tabs>
          <w:tab w:val="left" w:pos="67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5C" w:rsidRPr="00776F5C" w:rsidRDefault="00776F5C" w:rsidP="00776F5C">
      <w:pPr>
        <w:tabs>
          <w:tab w:val="left" w:pos="67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F5C">
        <w:rPr>
          <w:rFonts w:ascii="Times New Roman" w:hAnsi="Times New Roman" w:cs="Times New Roman"/>
          <w:sz w:val="24"/>
          <w:szCs w:val="24"/>
        </w:rPr>
        <w:t>ПОСТАНОВЛЕНИЕ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776F5C" w:rsidRPr="00776F5C" w:rsidTr="00052CE2">
        <w:tc>
          <w:tcPr>
            <w:tcW w:w="4219" w:type="dxa"/>
          </w:tcPr>
          <w:p w:rsidR="00776F5C" w:rsidRPr="00776F5C" w:rsidRDefault="00776F5C" w:rsidP="00776F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76F5C" w:rsidRPr="00776F5C" w:rsidRDefault="00776F5C" w:rsidP="00776F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776F5C" w:rsidRPr="00776F5C" w:rsidRDefault="00776F5C" w:rsidP="00776F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22FF" w:rsidRPr="00154415" w:rsidRDefault="004D22FF" w:rsidP="004D22F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D22FF" w:rsidRPr="00154415" w:rsidTr="001321EF">
        <w:tc>
          <w:tcPr>
            <w:tcW w:w="3190" w:type="dxa"/>
          </w:tcPr>
          <w:p w:rsidR="004D22FF" w:rsidRPr="00154415" w:rsidRDefault="00C221B6" w:rsidP="001321E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29.12</w:t>
            </w:r>
            <w:r w:rsidR="004D22FF" w:rsidRPr="00154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2016</w:t>
            </w:r>
          </w:p>
        </w:tc>
        <w:tc>
          <w:tcPr>
            <w:tcW w:w="3190" w:type="dxa"/>
          </w:tcPr>
          <w:p w:rsidR="004D22FF" w:rsidRPr="00154415" w:rsidRDefault="00C221B6" w:rsidP="001321EF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 38</w:t>
            </w:r>
            <w:r w:rsidR="004D22FF" w:rsidRPr="00154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3191" w:type="dxa"/>
          </w:tcPr>
          <w:p w:rsidR="004D22FF" w:rsidRPr="00154415" w:rsidRDefault="004D22FF" w:rsidP="006E151D">
            <w:pPr>
              <w:pStyle w:val="ConsNonformat"/>
              <w:ind w:right="0"/>
              <w:jc w:val="center"/>
              <w:rPr>
                <w:sz w:val="24"/>
                <w:szCs w:val="24"/>
              </w:rPr>
            </w:pPr>
            <w:r w:rsidRPr="00154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</w:t>
            </w:r>
            <w:r w:rsidR="006E1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Первомайское</w:t>
            </w:r>
          </w:p>
        </w:tc>
      </w:tr>
    </w:tbl>
    <w:p w:rsidR="004D22FF" w:rsidRPr="00154415" w:rsidRDefault="004D22FF" w:rsidP="004D22FF">
      <w:pPr>
        <w:pStyle w:val="ConsNonformat"/>
        <w:ind w:right="0"/>
        <w:jc w:val="center"/>
        <w:rPr>
          <w:sz w:val="24"/>
          <w:szCs w:val="24"/>
        </w:rPr>
      </w:pPr>
    </w:p>
    <w:p w:rsidR="004D22FF" w:rsidRDefault="004D22FF" w:rsidP="004D22FF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</w:t>
      </w:r>
    </w:p>
    <w:p w:rsidR="004D22FF" w:rsidRDefault="004D22FF" w:rsidP="004D22FF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 о порядке</w:t>
      </w:r>
    </w:p>
    <w:p w:rsidR="004D22FF" w:rsidRDefault="004D22FF" w:rsidP="004D22FF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увольнени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я(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освобождения от должности)</w:t>
      </w:r>
    </w:p>
    <w:p w:rsidR="004D22FF" w:rsidRDefault="004D22FF" w:rsidP="004D22FF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служащих Администрации  </w:t>
      </w:r>
    </w:p>
    <w:p w:rsidR="004D22FF" w:rsidRDefault="006E151D" w:rsidP="004D22FF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Первомайского</w:t>
      </w:r>
      <w:r w:rsidR="004D22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в связи</w:t>
      </w:r>
    </w:p>
    <w:p w:rsidR="004D22FF" w:rsidRDefault="004D22FF" w:rsidP="004D22FF">
      <w:pPr>
        <w:pStyle w:val="a4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 утратой доверия</w:t>
      </w:r>
    </w:p>
    <w:p w:rsidR="004D22FF" w:rsidRDefault="004D22FF" w:rsidP="004D22FF">
      <w:pPr>
        <w:spacing w:after="0" w:line="360" w:lineRule="auto"/>
        <w:jc w:val="center"/>
        <w:rPr>
          <w:sz w:val="24"/>
          <w:szCs w:val="24"/>
        </w:rPr>
      </w:pP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lang w:eastAsia="zh-CN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lang w:eastAsia="zh-CN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25.12.2008 N 273-ФЗ "О противодействии коррупции" </w:t>
      </w:r>
    </w:p>
    <w:p w:rsidR="009022D5" w:rsidRDefault="009022D5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22FF" w:rsidRDefault="004D22FF" w:rsidP="009022D5">
      <w:pPr>
        <w:spacing w:after="0" w:line="312" w:lineRule="auto"/>
        <w:ind w:firstLine="5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022D5" w:rsidRDefault="009022D5" w:rsidP="009022D5">
      <w:pPr>
        <w:spacing w:after="0" w:line="312" w:lineRule="auto"/>
        <w:ind w:firstLine="547"/>
        <w:jc w:val="center"/>
        <w:rPr>
          <w:rFonts w:ascii="Times New Roman" w:hAnsi="Times New Roman" w:cs="Times New Roman"/>
          <w:sz w:val="24"/>
          <w:szCs w:val="24"/>
        </w:rPr>
      </w:pP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порядке увольнения (освобождения от должности) муниципальных служащих Администрации </w:t>
      </w:r>
      <w:r w:rsidR="006E151D">
        <w:rPr>
          <w:rFonts w:ascii="Times New Roman" w:hAnsi="Times New Roman" w:cs="Times New Roman"/>
          <w:sz w:val="24"/>
          <w:szCs w:val="24"/>
        </w:rPr>
        <w:t>Первомайского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 утратой доверия (прилагается).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вступает в силу со дня его обнародования и</w:t>
      </w:r>
      <w:r>
        <w:rPr>
          <w:rFonts w:ascii="Times New Roman" w:hAnsi="Times New Roman" w:cs="Times New Roman"/>
          <w:sz w:val="24"/>
          <w:szCs w:val="24"/>
        </w:rPr>
        <w:t xml:space="preserve"> подлежит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</w:t>
      </w:r>
      <w:r w:rsidR="006E151D">
        <w:rPr>
          <w:rFonts w:ascii="Times New Roman" w:hAnsi="Times New Roman" w:cs="Times New Roman"/>
          <w:sz w:val="24"/>
          <w:szCs w:val="24"/>
        </w:rPr>
        <w:t>Первомайского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D22FF" w:rsidRDefault="004D22FF" w:rsidP="004D22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D22FF" w:rsidRDefault="004D22FF" w:rsidP="004D22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22FF" w:rsidRDefault="004D22FF" w:rsidP="004D22FF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Администрации</w:t>
      </w:r>
    </w:p>
    <w:p w:rsidR="004D22FF" w:rsidRDefault="006E151D" w:rsidP="004D22F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Первомайского</w:t>
      </w:r>
      <w:r w:rsidR="004D22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              </w:t>
      </w:r>
      <w:r w:rsidR="004D22FF">
        <w:rPr>
          <w:b/>
          <w:bCs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В.Ф. Шептухин</w:t>
      </w:r>
    </w:p>
    <w:p w:rsidR="004D22FF" w:rsidRDefault="004D22FF" w:rsidP="004D22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22FF" w:rsidRDefault="004D22FF" w:rsidP="004D22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22FF" w:rsidRDefault="004D22FF" w:rsidP="004D22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5EB" w:rsidRDefault="008B45EB" w:rsidP="004D22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22D5" w:rsidRDefault="009022D5" w:rsidP="004D22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22FF" w:rsidRDefault="004D22FF" w:rsidP="004D22FF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4D22FF" w:rsidRDefault="004D22FF" w:rsidP="004D22FF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4D22FF" w:rsidRDefault="006E151D" w:rsidP="004D22FF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Первомайского</w:t>
      </w:r>
      <w:r w:rsidR="004D22FF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4D22FF" w:rsidRDefault="00C221B6" w:rsidP="004D22FF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от 29.12</w:t>
      </w:r>
      <w:r w:rsidR="004D22FF">
        <w:rPr>
          <w:rFonts w:ascii="Times New Roman" w:hAnsi="Times New Roman" w:cs="Times New Roman"/>
          <w:sz w:val="20"/>
          <w:szCs w:val="20"/>
          <w:lang w:eastAsia="ru-RU"/>
        </w:rPr>
        <w:t>.2016</w:t>
      </w:r>
      <w:r w:rsidR="00867630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4D22FF">
        <w:rPr>
          <w:rFonts w:ascii="Times New Roman" w:hAnsi="Times New Roman" w:cs="Times New Roman"/>
          <w:sz w:val="20"/>
          <w:szCs w:val="20"/>
          <w:lang w:eastAsia="ru-RU"/>
        </w:rPr>
        <w:t>г.</w:t>
      </w:r>
      <w:r w:rsidR="00867630">
        <w:rPr>
          <w:rFonts w:ascii="Times New Roman" w:hAnsi="Times New Roman" w:cs="Times New Roman"/>
          <w:sz w:val="20"/>
          <w:szCs w:val="20"/>
          <w:lang w:eastAsia="ru-RU"/>
        </w:rPr>
        <w:t xml:space="preserve"> № 38</w:t>
      </w:r>
    </w:p>
    <w:p w:rsidR="004D22FF" w:rsidRDefault="004D22FF" w:rsidP="004D22FF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D22FF" w:rsidRDefault="004D22FF" w:rsidP="004D22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D22FF" w:rsidRDefault="004D22FF" w:rsidP="00776F5C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увольнения (освобождения от должности) муниципальных служащих Администрации </w:t>
      </w:r>
      <w:r w:rsidR="006E151D">
        <w:rPr>
          <w:rFonts w:ascii="Times New Roman" w:hAnsi="Times New Roman" w:cs="Times New Roman"/>
          <w:b/>
          <w:bCs/>
          <w:sz w:val="24"/>
          <w:szCs w:val="24"/>
        </w:rPr>
        <w:t>Первомайского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в связи с утратой доверия</w:t>
      </w:r>
    </w:p>
    <w:p w:rsidR="004D22FF" w:rsidRDefault="004D22FF" w:rsidP="004D22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2FF" w:rsidRDefault="004D22FF" w:rsidP="004D22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разработано и 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целях соблюдения муниципальными служащими Администрации </w:t>
      </w:r>
      <w:r w:rsidR="006E151D">
        <w:rPr>
          <w:rFonts w:ascii="Times New Roman" w:hAnsi="Times New Roman" w:cs="Times New Roman"/>
          <w:sz w:val="24"/>
          <w:szCs w:val="24"/>
        </w:rPr>
        <w:t>Первомайского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ограничений, запретов и требований о предотвращении или об урегулировании конфликта интересов и исполнения обязанностей, установленных Федеральным </w:t>
      </w:r>
      <w:hyperlink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Федеральным </w:t>
      </w:r>
      <w:hyperlink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Согласно </w:t>
      </w:r>
      <w:hyperlink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части 2 статьи 27.1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 предусмотрена возможность увольнения муниципальных служащих в связи с утратой доверия.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Муниципальный служащий подлежит увольнению в связи с утратой доверия в случаях: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 либо представление заведомо недостоверных или неполных сведений;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непредставления муниципальным служащим сведений о своих расходах, а также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сделка, в случае, если представление таких сведений обязательно либо представление заведомо недостоверных или неполных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сведений;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несоблюдения ограничений, связанных с муниципальной службой;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Увольнение муниципального служащего в связи с утратой доверия применяется на основании: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доклада о результатах проверки, проведенной должностным лицом, осуществляющим полномочия кадровой службы Администрации </w:t>
      </w:r>
      <w:r w:rsidR="006E151D">
        <w:rPr>
          <w:rFonts w:ascii="Times New Roman" w:hAnsi="Times New Roman" w:cs="Times New Roman"/>
          <w:sz w:val="24"/>
          <w:szCs w:val="24"/>
        </w:rPr>
        <w:t>Первомайского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по профилактике коррупционных и иных правонарушений;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объяснений муниципального служащего;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иных материалов.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увольнении в связи с утратой доверия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конфликта.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 увольнения у муниципального служащего работодатель (представитель нанимателя) истребует письменное объяснение (объяснительную записку).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распоряжении работодателя (представителя нанимателя) об увольнении в связи с утратой доверия муниципального служащего в качестве основания применения взыскания указывается </w:t>
      </w:r>
      <w:hyperlink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часть 2 статьи 27.1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которые им нарушены, или об отказе в применении к муниципальному служащему такого взыскания с указанием мотивов вручается под роспись в течение пяти рабочих дней со дня издания соответствующего распоряжения.</w:t>
      </w:r>
    </w:p>
    <w:p w:rsidR="004D22FF" w:rsidRDefault="004D22FF" w:rsidP="004D22F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Муниципальный служащий вправе обжаловать увольнение в судебном порядке.</w:t>
      </w:r>
    </w:p>
    <w:p w:rsidR="004D22FF" w:rsidRDefault="004D22FF" w:rsidP="004D22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D22FF" w:rsidRDefault="004D22FF" w:rsidP="004D22FF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2FF" w:rsidRDefault="004D22FF" w:rsidP="004D2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22FF" w:rsidRDefault="004D22FF" w:rsidP="004D2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35CA" w:rsidRDefault="001E35CA"/>
    <w:sectPr w:rsidR="001E35CA" w:rsidSect="00040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53" w:rsidRDefault="00E85C53" w:rsidP="00E621D6">
      <w:pPr>
        <w:spacing w:after="0" w:line="240" w:lineRule="auto"/>
      </w:pPr>
      <w:r>
        <w:separator/>
      </w:r>
    </w:p>
  </w:endnote>
  <w:endnote w:type="continuationSeparator" w:id="0">
    <w:p w:rsidR="00E85C53" w:rsidRDefault="00E85C53" w:rsidP="00E6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D6" w:rsidRDefault="00E621D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D6" w:rsidRDefault="00E621D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D6" w:rsidRDefault="00E621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53" w:rsidRDefault="00E85C53" w:rsidP="00E621D6">
      <w:pPr>
        <w:spacing w:after="0" w:line="240" w:lineRule="auto"/>
      </w:pPr>
      <w:r>
        <w:separator/>
      </w:r>
    </w:p>
  </w:footnote>
  <w:footnote w:type="continuationSeparator" w:id="0">
    <w:p w:rsidR="00E85C53" w:rsidRDefault="00E85C53" w:rsidP="00E62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D6" w:rsidRDefault="00E621D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D6" w:rsidRDefault="00E621D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1D6" w:rsidRDefault="00E621D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FF"/>
    <w:rsid w:val="00154415"/>
    <w:rsid w:val="001847C8"/>
    <w:rsid w:val="001E35CA"/>
    <w:rsid w:val="002A41D0"/>
    <w:rsid w:val="002A4F88"/>
    <w:rsid w:val="004D22FF"/>
    <w:rsid w:val="0053536D"/>
    <w:rsid w:val="006E151D"/>
    <w:rsid w:val="00776F5C"/>
    <w:rsid w:val="00867630"/>
    <w:rsid w:val="008B45EB"/>
    <w:rsid w:val="009022D5"/>
    <w:rsid w:val="009A5674"/>
    <w:rsid w:val="00AD725E"/>
    <w:rsid w:val="00C221B6"/>
    <w:rsid w:val="00E621D6"/>
    <w:rsid w:val="00E8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A4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22FF"/>
    <w:rPr>
      <w:color w:val="000080"/>
      <w:u w:val="single"/>
    </w:rPr>
  </w:style>
  <w:style w:type="paragraph" w:customStyle="1" w:styleId="ConsNonformat">
    <w:name w:val="ConsNonformat"/>
    <w:rsid w:val="004D22F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4D22F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D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2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A4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a8"/>
    <w:qFormat/>
    <w:rsid w:val="00776F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776F5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E62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21D6"/>
  </w:style>
  <w:style w:type="paragraph" w:styleId="ab">
    <w:name w:val="footer"/>
    <w:basedOn w:val="a"/>
    <w:link w:val="ac"/>
    <w:uiPriority w:val="99"/>
    <w:unhideWhenUsed/>
    <w:rsid w:val="00E62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2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A4F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22FF"/>
    <w:rPr>
      <w:color w:val="000080"/>
      <w:u w:val="single"/>
    </w:rPr>
  </w:style>
  <w:style w:type="paragraph" w:customStyle="1" w:styleId="ConsNonformat">
    <w:name w:val="ConsNonformat"/>
    <w:rsid w:val="004D22F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4D22F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D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2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A4F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a8"/>
    <w:qFormat/>
    <w:rsid w:val="00776F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776F5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E62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21D6"/>
  </w:style>
  <w:style w:type="paragraph" w:styleId="ab">
    <w:name w:val="footer"/>
    <w:basedOn w:val="a"/>
    <w:link w:val="ac"/>
    <w:uiPriority w:val="99"/>
    <w:unhideWhenUsed/>
    <w:rsid w:val="00E62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13</cp:revision>
  <dcterms:created xsi:type="dcterms:W3CDTF">2016-11-29T13:22:00Z</dcterms:created>
  <dcterms:modified xsi:type="dcterms:W3CDTF">2017-01-16T07:43:00Z</dcterms:modified>
</cp:coreProperties>
</file>